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02DF" w14:textId="77777777" w:rsidR="00BE5601" w:rsidRPr="00782B74" w:rsidRDefault="00BE5601" w:rsidP="00BE560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782B7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Приложение 4</w:t>
      </w:r>
    </w:p>
    <w:p w14:paraId="4755EA18" w14:textId="77777777" w:rsidR="00740114" w:rsidRPr="00740114" w:rsidRDefault="00316A7A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Политика А</w:t>
      </w:r>
      <w:r w:rsidR="00740114"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кционерного общества «Уралнефтесервис» </w:t>
      </w:r>
    </w:p>
    <w:p w14:paraId="460286B1" w14:textId="77777777"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40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в области охраны окружающей среды и охраны труда</w:t>
      </w:r>
    </w:p>
    <w:p w14:paraId="69F60452" w14:textId="77777777" w:rsidR="00740114" w:rsidRPr="00740114" w:rsidRDefault="00740114" w:rsidP="0074011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E10BDB2" w14:textId="77777777" w:rsidR="00740114" w:rsidRPr="00740114" w:rsidRDefault="00D753BD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</w:t>
      </w:r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кционерное общество «</w:t>
      </w:r>
      <w:proofErr w:type="spellStart"/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Уралнефтесервис</w:t>
      </w:r>
      <w:proofErr w:type="spellEnd"/>
      <w:r w:rsidR="00740114"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» (далее – Общество) динамично развивающаяся нефтяная компания в Пермском крае, основными направлениями деятельности которой являются: </w:t>
      </w:r>
    </w:p>
    <w:p w14:paraId="034A0B77" w14:textId="77777777" w:rsidR="00740114" w:rsidRPr="00740114" w:rsidRDefault="00740114" w:rsidP="007401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Поиск и разведка нефтяных месторождений; </w:t>
      </w:r>
    </w:p>
    <w:p w14:paraId="4AA697BE" w14:textId="77777777" w:rsidR="00740114" w:rsidRPr="00740114" w:rsidRDefault="00740114" w:rsidP="007401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Разработка и обустройство нефтяных месторождений; </w:t>
      </w:r>
    </w:p>
    <w:p w14:paraId="741820C0" w14:textId="77777777" w:rsidR="00740114" w:rsidRPr="00740114" w:rsidRDefault="00740114" w:rsidP="007401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Добыча, транспортировка, подготовка и реализация углеводородного сырья.</w:t>
      </w:r>
    </w:p>
    <w:p w14:paraId="5CAD5697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00DFCDFA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Основными приоритетами Общества являются безопасные условия труда работников, сохранение жизни и здоровья персонала и населения, проживающего в регионах присутствия компании, обеспечение благоприятной окружающей природной среды.</w:t>
      </w:r>
    </w:p>
    <w:p w14:paraId="24EDB19C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Общество осознает масштабы влияния собственной деятельности на окружающую среду, свою ответственность в области охраны труда, и принимает на себя следующие обязательства:</w:t>
      </w:r>
    </w:p>
    <w:p w14:paraId="4DC37395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5E35EC2A" w14:textId="77777777" w:rsidR="00740114" w:rsidRPr="00740114" w:rsidRDefault="00740114" w:rsidP="007401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Обеспечивать соблюдение требований законодательства Российской Федерации в сфере охраны окружающей среды и охраны труда, нормативных правовых документов и иных требований, применимых к деятельности Общества, в том числе международных стандартов в области экологического менеджмента и менеджмента в области охраны труда.</w:t>
      </w:r>
    </w:p>
    <w:p w14:paraId="55B1DEEC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23C1F182" w14:textId="77777777" w:rsidR="00740114" w:rsidRPr="00740114" w:rsidRDefault="00740114" w:rsidP="007401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Предпринимать все необходимые действия для предотвращения угроз безопасности и здоровью работников, уменьшения неблагоприятного воздействия на окружающую среду.</w:t>
      </w:r>
    </w:p>
    <w:p w14:paraId="625ABFAC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4E781335" w14:textId="77777777" w:rsidR="00740114" w:rsidRPr="00740114" w:rsidRDefault="00740114" w:rsidP="007401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 улучшать систему управления охраной окружающей среды и охраной труда, повышать уровень корпоративной культуры безопасности производства.</w:t>
      </w:r>
    </w:p>
    <w:p w14:paraId="6F85BD68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78C020DC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Выполнение принятых в Обществе обязательств осуществляется путем:</w:t>
      </w:r>
    </w:p>
    <w:p w14:paraId="7DB98F47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Выявления и оценки рисков в области охраны окружающей среды и охраны труда и эффективного управления выявленными рисками;</w:t>
      </w:r>
    </w:p>
    <w:p w14:paraId="52BAA4A2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Разработки и внедрения мер по уменьшению негативного воздействия деятельности компании на окружающею среду, рационального использования природных ресурсов и энергии, внедрения малоотходных технологий, повышения экологической результативности;</w:t>
      </w:r>
    </w:p>
    <w:p w14:paraId="5D4AAED8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Формирования благоприятных условий труда;</w:t>
      </w:r>
    </w:p>
    <w:p w14:paraId="15228610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Доведения до поставщиков и подрядчиков обязательств настоящей Политики, стандартов и норм в области охраны окружающей среды и охраны труда, принятых в Обществе, требования их соблюдения;</w:t>
      </w:r>
    </w:p>
    <w:p w14:paraId="687DD55F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Постоянного обучения и воспитания у персонала ответственного отношения к собственной безопасности и здоровью, сохранению окружающей среды;</w:t>
      </w:r>
    </w:p>
    <w:p w14:paraId="3E6F9B3E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Вовлечения работников в выявление и управление рисками своей деятельности;</w:t>
      </w:r>
    </w:p>
    <w:p w14:paraId="5AA36B6B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Выделения необходимых ресурсов для обеспечения эффективной работы системы управления охраной окружающей среды и охраной труда;</w:t>
      </w:r>
    </w:p>
    <w:p w14:paraId="4A5CD62A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Совершенствования методов планирования, оценки и анализа деятельности по охране окружающей среды и охране труда;</w:t>
      </w:r>
    </w:p>
    <w:p w14:paraId="6690F17B" w14:textId="77777777" w:rsidR="00740114" w:rsidRPr="00740114" w:rsidRDefault="00740114" w:rsidP="007401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lastRenderedPageBreak/>
        <w:t>Развития информационного обмена с внешними заинтересованными сторонами (органы исполнительной власти, общественность, подрядные организации) по вопросам охраны окружающей среды и охраны труда.</w:t>
      </w:r>
    </w:p>
    <w:p w14:paraId="618CEEEC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76B6BB82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Персонал Общества несет личную ответственность за реализацию требований по обеспечению экологической и профессиональной безопасности на рабочих местах и производственных площадках Общества в пределах своей компетенции.</w:t>
      </w:r>
    </w:p>
    <w:p w14:paraId="5B445A05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683E4BF4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Руководство Общества принимает на себя ответственность за реализацию настоящей Политики путем установления соответствующих целей и задач, контроля и анализа деятельности компании в области охраны окружающей среды и охраны труда.</w:t>
      </w:r>
    </w:p>
    <w:p w14:paraId="38F4BD30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200AA358" w14:textId="77777777" w:rsidR="00740114" w:rsidRPr="00740114" w:rsidRDefault="00740114" w:rsidP="00740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</w:p>
    <w:p w14:paraId="532936B1" w14:textId="77777777" w:rsidR="00740114" w:rsidRPr="00740114" w:rsidRDefault="00740114" w:rsidP="00E86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</w:pP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Генеральный директор АО «</w:t>
      </w:r>
      <w:proofErr w:type="gramStart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УНС»   </w:t>
      </w:r>
      <w:proofErr w:type="gramEnd"/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                                             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                 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А</w:t>
      </w:r>
      <w:r w:rsidRPr="00740114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.</w:t>
      </w:r>
      <w:r w:rsidR="00E869EA">
        <w:rPr>
          <w:rFonts w:ascii="Times New Roman" w:hAnsi="Times New Roman" w:cs="Times New Roman"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Марков</w:t>
      </w:r>
    </w:p>
    <w:p w14:paraId="6F240854" w14:textId="77777777" w:rsidR="00A57DDA" w:rsidRDefault="00A57DDA"/>
    <w:sectPr w:rsidR="00A57DDA" w:rsidSect="00BE5601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D805" w14:textId="77777777" w:rsidR="00BE5601" w:rsidRDefault="00BE5601" w:rsidP="00BE5601">
      <w:pPr>
        <w:spacing w:after="0" w:line="240" w:lineRule="auto"/>
      </w:pPr>
      <w:r>
        <w:separator/>
      </w:r>
    </w:p>
  </w:endnote>
  <w:endnote w:type="continuationSeparator" w:id="0">
    <w:p w14:paraId="5A7185B6" w14:textId="77777777" w:rsidR="00BE5601" w:rsidRDefault="00BE5601" w:rsidP="00BE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67225"/>
      <w:docPartObj>
        <w:docPartGallery w:val="Page Numbers (Bottom of Page)"/>
        <w:docPartUnique/>
      </w:docPartObj>
    </w:sdtPr>
    <w:sdtEndPr/>
    <w:sdtContent>
      <w:p w14:paraId="7F0C867E" w14:textId="77777777" w:rsidR="00BE5601" w:rsidRDefault="00BE56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BD">
          <w:rPr>
            <w:noProof/>
          </w:rPr>
          <w:t>2</w:t>
        </w:r>
        <w:r>
          <w:fldChar w:fldCharType="end"/>
        </w:r>
      </w:p>
    </w:sdtContent>
  </w:sdt>
  <w:p w14:paraId="1E909BD1" w14:textId="77777777" w:rsidR="00BE5601" w:rsidRDefault="00BE56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6B29" w14:textId="77777777" w:rsidR="00BE5601" w:rsidRDefault="00BE5601" w:rsidP="00BE5601">
      <w:pPr>
        <w:spacing w:after="0" w:line="240" w:lineRule="auto"/>
      </w:pPr>
      <w:r>
        <w:separator/>
      </w:r>
    </w:p>
  </w:footnote>
  <w:footnote w:type="continuationSeparator" w:id="0">
    <w:p w14:paraId="08A9ADA0" w14:textId="77777777" w:rsidR="00BE5601" w:rsidRDefault="00BE5601" w:rsidP="00BE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1EF"/>
    <w:multiLevelType w:val="hybridMultilevel"/>
    <w:tmpl w:val="3ACAA4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F7AB5"/>
    <w:multiLevelType w:val="hybridMultilevel"/>
    <w:tmpl w:val="87229C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404A06"/>
    <w:multiLevelType w:val="hybridMultilevel"/>
    <w:tmpl w:val="3A9A9E2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D15140"/>
    <w:multiLevelType w:val="hybridMultilevel"/>
    <w:tmpl w:val="9AB246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A41BF6"/>
    <w:multiLevelType w:val="hybridMultilevel"/>
    <w:tmpl w:val="E2F2D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1B22438"/>
    <w:multiLevelType w:val="hybridMultilevel"/>
    <w:tmpl w:val="66B6E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2C2698"/>
    <w:multiLevelType w:val="hybridMultilevel"/>
    <w:tmpl w:val="BF72F47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14"/>
    <w:rsid w:val="000C3C4B"/>
    <w:rsid w:val="001A6017"/>
    <w:rsid w:val="00316A7A"/>
    <w:rsid w:val="00740114"/>
    <w:rsid w:val="00782B74"/>
    <w:rsid w:val="0093457D"/>
    <w:rsid w:val="00A57DDA"/>
    <w:rsid w:val="00BE5601"/>
    <w:rsid w:val="00D753BD"/>
    <w:rsid w:val="00E51319"/>
    <w:rsid w:val="00E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AC61"/>
  <w15:chartTrackingRefBased/>
  <w15:docId w15:val="{49061E63-A60B-4EDE-853D-18A353E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601"/>
  </w:style>
  <w:style w:type="paragraph" w:styleId="a5">
    <w:name w:val="footer"/>
    <w:basedOn w:val="a"/>
    <w:link w:val="a6"/>
    <w:uiPriority w:val="99"/>
    <w:unhideWhenUsed/>
    <w:rsid w:val="00BE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 Денис Евгеньевич</dc:creator>
  <cp:keywords/>
  <dc:description/>
  <cp:lastModifiedBy>Гулидова Мария Андреевна</cp:lastModifiedBy>
  <cp:revision>4</cp:revision>
  <dcterms:created xsi:type="dcterms:W3CDTF">2024-11-27T13:49:00Z</dcterms:created>
  <dcterms:modified xsi:type="dcterms:W3CDTF">2024-11-28T07:01:00Z</dcterms:modified>
</cp:coreProperties>
</file>